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7:00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2 </w:t>
      </w:r>
    </w:p>
    <w:p w:rsidR="00000000" w:rsidDel="00000000" w:rsidP="00000000" w:rsidRDefault="00000000" w:rsidRPr="00000000" w14:paraId="0000000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product backlog grooming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FAQ views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b w:val="1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polishing old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Look for bugs and work on fixing them.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Began testing different colors and schemes for FAQ section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tests and designs for FAQ section.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Finished polishing touches on map view screen.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bug fixes.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3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Establishes design choices for nav bar</w:t>
      </w:r>
    </w:p>
    <w:p w:rsidR="00000000" w:rsidDel="00000000" w:rsidP="00000000" w:rsidRDefault="00000000" w:rsidRPr="00000000" w14:paraId="0000003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to work with Daniel to refine the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testing different designs for the nav bar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keep testing the different designs for the nav bar.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LRuzTbiogMH7v0PMyJ7LF2CDDVA==">AMUW2mWkAR8RQcwnF58vUjmwY0/pJRiB+HOVtkG/7pheSbjB9Kt46LSEz8oY0XtjJHCm50ZZ5vaYFzQNG2o85/d1WoLCKRq7LV9CI7KGH+aIE9MdPl4+LRc=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